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ISHONCHNOMA</w:t>
      </w:r>
    </w:p>
    <w:p>
      <w:pPr>
        <w:spacing w:after="280" w:before="0"/>
        <w:jc w:val="center"/>
      </w:pPr>
      <w:r>
        <w:rPr>
          <w:rFonts w:ascii="Times New Roman" w:hAnsi="Times New Roman" w:eastAsia="Times New Roman"/>
          <w:b w:val="0"/>
          <w:i/>
          <w:sz w:val="22"/>
        </w:rPr>
        <w:t>(mulkni boshqarish va vakillik qilish uchun umumiy ishonchnoma)</w:t>
      </w:r>
    </w:p>
    <w:p>
      <w:pPr>
        <w:tabs>
          <w:tab w:pos="9354" w:val="right"/>
        </w:tabs>
        <w:spacing w:after="280"/>
      </w:pPr>
      <w:r>
        <w:rPr>
          <w:rFonts w:ascii="Times New Roman" w:hAnsi="Times New Roman" w:eastAsia="Times New Roman"/>
          <w:b w:val="0"/>
          <w:i w:val="0"/>
          <w:sz w:val="24"/>
        </w:rPr>
        <w:t>________________ shahri</w:t>
      </w:r>
      <w:r>
        <w:rPr>
          <w:rFonts w:ascii="Times New Roman" w:hAnsi="Times New Roman" w:eastAsia="Times New Roman"/>
          <w:b w:val="0"/>
          <w:i w:val="0"/>
          <w:sz w:val="24"/>
        </w:rPr>
        <w:tab/>
        <w:t>«____» __________ 20__ yil</w:t>
      </w:r>
    </w:p>
    <w:p>
      <w:pPr>
        <w:spacing w:after="2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20"/>
        </w:rPr>
        <w:t>(ishonchnoma berilgan sana so‘z bilan yozilishi lozim: ____________________________)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Men, ____________________________ (F.I.Sh.), ______ yilda tug‘ilgan, pasport (ID-karta): seriya _____ № ________, ______________ tomonidan «___» ______ 20__ yilda berilgan, JShShIR (PINFL): ______________, ________________________ manzilida yashovchi (keyingi o‘rinlarda — Ishonch bildiruvchi), ushbu ishonchnoma bilan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____________________________ (F.I.Sh.), ______ yilda tug‘ilgan, pasport (ID-karta): seriya _____ № ________, ______________ tomonidan «___» ______ 20__ yilda berilgan, JShShIR (PINFL): ______________, ________________________ manzilida yashovchi (keyingi o‘rinlarda — Ishonchli vakil) ni</w:t>
      </w:r>
    </w:p>
    <w:p>
      <w:pPr>
        <w:spacing w:after="16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quyidagi vakolatlar bilan mening nomimdan ish yuritishga vakil qilaman:</w:t>
      </w:r>
    </w:p>
    <w:p>
      <w:pPr>
        <w:spacing w:after="80" w:before="0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1. MULKNI BOSHQARISH VA UNGA EGALIK QILISH BO‘YICHA: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menga tegishli bo‘lgan ko‘chmas va ko‘char mulkni (uy-joy, yer uchastkasi, avtotransport vositasi, aksiya va ulushlar hamda boshqa mol-mulk) boshqarish, saqlash va foydalanish;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mulkni ijaraga berish yoki olish, tegishli shartnomalarni tuzish, o‘zgartirish va bekor qilish;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mulkni sotish, sotib olish, ayirboshlash, hadya qilish yoki boshqa yo‘l bilan tasarruf etish, narx va boshqa shartlarni o‘z ixtiyoriga ko‘ra belgilash;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mulkni ro‘yxatdan o‘tkazish, qayta ro‘yxatdan o‘tkazish va hisobdan chiqarish bilan bog‘liq barcha harakatlarni amalga oshirish;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kommunal va boshqa to‘lovlarni amalga oshirish, tegishli shartnomalarni tuzish.</w:t>
      </w:r>
    </w:p>
    <w:p>
      <w:pPr>
        <w:spacing w:after="80" w:before="0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2. BANK VA MOLIYAVIY OPERATSIYALAR BO‘YICHA: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banklarda hisob-raqamlar ochish va yopish, ularni boshqarish, pul mablag‘larini kiritish va yechib olish;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plastik kartalarni rasmiylashtirish va ulardan foydalanish, o‘tkazmalarni amalga oshirish;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menga tegishli pul mablag‘lari va omonatlarni olish, boshqarish va tasarruf etish.</w:t>
      </w:r>
    </w:p>
    <w:p>
      <w:pPr>
        <w:spacing w:after="80" w:before="0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3. DAVLAT ORGANLARI VA TASHKILOTLARDA VAKILLIK BO‘YICHA: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barcha davlat organlari, mahalliy hokimiyat organlari, notariat idoralari, davlat xizmatlari markazlari (kadastr, ro‘yxatga olish organlari va b.), banklar, tashkilotlar va yuridik shaxslarda mening manfaatlarimni ifodalash;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zarur ariza, so‘rov, bayonot va boshqa hujjatlarni topshirish va olish, ma’lumotnomalar, dublikatlar va nusxalar olish;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hujjatlarga imzo chekish, davlat boji va yig‘imlarni to‘lash.</w:t>
      </w:r>
    </w:p>
    <w:p>
      <w:pPr>
        <w:spacing w:after="80" w:before="0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4. SUD VA IJRO ORGANLARIDA VAKILLIK BO‘YICHA: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barcha sudlarda (fuqarolik, iqtisodiy, ma’muriy) da’vogar, javobgar yoki uchinchi shaxs sifatida mening nomimdan ish yuritish, protsessual huquqlarning barchasidan foydalanish;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da’vo arizasi berish, undan voz kechish, da’voni tan olish, murosaga kelish, apellyatsiya, kassatsiya va nazorat shikoyatlarini berish;</w:t>
      </w:r>
    </w:p>
    <w:p>
      <w:pPr>
        <w:spacing w:after="80"/>
        <w:ind w:left="340" w:hanging="3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— sud qarorlarini ijro etish, ijro varaqalarini olish va ijro etuvchilarga topshirish, undirilgan mol-mulk va pul mablag‘larini olish.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Ishonchli vakil ushbu ishonchnoma bo‘yicha berilgan vakolatlarni to‘liq yoki qisman boshqa shaxsga topshirishga (ishonib topshirish) haqli / haqli emas (keraksizini o‘chiring).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Ushbu ishonchnoma «___» ______ 20__ yilgacha, ya’ni ____ (____) yil muddatga beriladi.</w:t>
      </w:r>
    </w:p>
    <w:p>
      <w:pPr>
        <w:spacing w:after="28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Ishonchnoma mazmuni menga tushuntirildi. Ishonchnoma matni ovoz chiqarib o‘qib eshittirildi va uning mazmuniga muvofiqligini tasdiqlayman.</w:t>
      </w:r>
    </w:p>
    <w:p>
      <w:pPr>
        <w:tabs>
          <w:tab w:pos="9354" w:val="right"/>
        </w:tabs>
        <w:spacing w:after="80"/>
      </w:pPr>
      <w:r>
        <w:rPr>
          <w:rFonts w:ascii="Times New Roman" w:hAnsi="Times New Roman" w:eastAsia="Times New Roman"/>
          <w:b w:val="0"/>
          <w:i w:val="0"/>
          <w:sz w:val="24"/>
        </w:rPr>
        <w:t>Ishonch bildiruvchi:</w:t>
      </w:r>
      <w:r>
        <w:rPr>
          <w:rFonts w:ascii="Times New Roman" w:hAnsi="Times New Roman" w:eastAsia="Times New Roman"/>
          <w:b w:val="0"/>
          <w:i w:val="0"/>
          <w:sz w:val="24"/>
        </w:rPr>
        <w:tab/>
        <w:t>__________________ (imzo)</w:t>
      </w:r>
    </w:p>
    <w:p>
      <w:pPr>
        <w:spacing w:after="320" w:before="0"/>
        <w:jc w:val="right"/>
      </w:pPr>
      <w:r>
        <w:rPr>
          <w:rFonts w:ascii="Times New Roman" w:hAnsi="Times New Roman" w:eastAsia="Times New Roman"/>
          <w:b w:val="0"/>
          <w:i/>
          <w:sz w:val="22"/>
        </w:rPr>
        <w:t>________________________________________ (F.I.Sh. to‘liq)</w:t>
      </w:r>
    </w:p>
    <w:p>
      <w:pPr>
        <w:spacing w:after="8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_______________________________________________________________________________</w:t>
      </w:r>
    </w:p>
    <w:p>
      <w:pPr>
        <w:spacing w:after="80" w:before="0"/>
        <w:ind w:firstLine="0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NOTARIAL TASDIQLASH:</w:t>
      </w:r>
    </w:p>
    <w:p>
      <w:pPr>
        <w:spacing w:after="12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Ushbu ishonchnoma ____________________ shahar (tuman) notarial idorasida tasdiqlandi. Ishonchnoma Ishonch bildiruvchi tomonidan mening huzurimda imzolandi. Uning shaxsi aniqlandi, muomala layoqati tekshirildi.</w:t>
      </w:r>
    </w:p>
    <w:p>
      <w:pPr>
        <w:spacing w:after="12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Reyestr № __________.   Davlat boji / notarial yig‘im undirildi: ____________ so‘m.</w:t>
      </w:r>
    </w:p>
    <w:p>
      <w:pPr>
        <w:tabs>
          <w:tab w:pos="9354" w:val="right"/>
        </w:tabs>
        <w:spacing w:before="160"/>
      </w:pPr>
      <w:r>
        <w:rPr>
          <w:rFonts w:ascii="Times New Roman" w:hAnsi="Times New Roman" w:eastAsia="Times New Roman"/>
          <w:b w:val="0"/>
          <w:i w:val="0"/>
          <w:sz w:val="24"/>
        </w:rPr>
        <w:t>Notarius:</w:t>
      </w:r>
      <w:r>
        <w:rPr>
          <w:rFonts w:ascii="Times New Roman" w:hAnsi="Times New Roman" w:eastAsia="Times New Roman"/>
          <w:b w:val="0"/>
          <w:i w:val="0"/>
          <w:sz w:val="24"/>
        </w:rPr>
        <w:tab/>
        <w:t>__________________ (imzo)   M.O‘.</w:t>
      </w:r>
    </w:p>
    <w:p/>
    <w:p>
      <w:pPr>
        <w:spacing w:after="12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Eslatma: mulkni tasarruf etish (sotish, hadya qilish, ipoteka va h.k.) va sudda vakillik vakolatlarini beruvchi umumiy ishonchnoma O‘zbekiston Respublikasi qonunchiligiga muvofiq notarial tasdiqlanishi shart. Keraksiz vakolat bandlarini olib tashlang yoki aniqlashtiring; muddat ko‘rsatilmasa, ishonchnoma berilgan kundan bir yil amal qiladi. Ishonchnoma berilgan sanasiz haqiqiy emas.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